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9D" w:rsidRPr="00FA1203" w:rsidRDefault="00A7109D" w:rsidP="00A7109D">
      <w:pPr>
        <w:pStyle w:val="BodyText2"/>
        <w:jc w:val="both"/>
        <w:rPr>
          <w:i/>
          <w:szCs w:val="24"/>
          <w:lang w:val="en-US"/>
        </w:rPr>
      </w:pPr>
    </w:p>
    <w:p w:rsidR="00A7109D" w:rsidRPr="00E15CD5" w:rsidRDefault="00A7109D" w:rsidP="00A7109D">
      <w:pPr>
        <w:pStyle w:val="BodyText2"/>
        <w:spacing w:line="360" w:lineRule="auto"/>
        <w:rPr>
          <w:i/>
          <w:szCs w:val="24"/>
        </w:rPr>
      </w:pPr>
      <w:r w:rsidRPr="00E15CD5">
        <w:rPr>
          <w:i/>
          <w:szCs w:val="24"/>
        </w:rPr>
        <w:t>БЪЛГАРСКА</w:t>
      </w:r>
      <w:r>
        <w:rPr>
          <w:i/>
          <w:szCs w:val="24"/>
        </w:rPr>
        <w:t>ТА</w:t>
      </w:r>
      <w:r w:rsidRPr="00E15CD5">
        <w:rPr>
          <w:i/>
          <w:szCs w:val="24"/>
        </w:rPr>
        <w:t xml:space="preserve"> НАЦИОНАЛНА </w:t>
      </w:r>
      <w:proofErr w:type="gramStart"/>
      <w:r w:rsidRPr="00E15CD5">
        <w:rPr>
          <w:i/>
          <w:szCs w:val="24"/>
        </w:rPr>
        <w:t>ТЕЛЕВИЗИЯ</w:t>
      </w:r>
    </w:p>
    <w:p w:rsidR="00A7109D" w:rsidRDefault="00A7109D" w:rsidP="00A7109D">
      <w:pPr>
        <w:pStyle w:val="BodyText2"/>
        <w:spacing w:line="360" w:lineRule="auto"/>
        <w:rPr>
          <w:szCs w:val="24"/>
        </w:rPr>
      </w:pPr>
      <w:proofErr w:type="gramEnd"/>
      <w:r w:rsidRPr="00E15CD5">
        <w:rPr>
          <w:i/>
          <w:szCs w:val="24"/>
        </w:rPr>
        <w:t>КОНКУРСН</w:t>
      </w:r>
      <w:r>
        <w:rPr>
          <w:i/>
          <w:szCs w:val="24"/>
        </w:rPr>
        <w:t>А</w:t>
      </w:r>
      <w:r w:rsidRPr="00E15CD5">
        <w:rPr>
          <w:i/>
          <w:szCs w:val="24"/>
        </w:rPr>
        <w:t xml:space="preserve"> СЕСИ</w:t>
      </w:r>
      <w:r>
        <w:rPr>
          <w:i/>
          <w:szCs w:val="24"/>
        </w:rPr>
        <w:t>Я</w:t>
      </w:r>
      <w:r w:rsidRPr="00E15CD5">
        <w:rPr>
          <w:i/>
          <w:szCs w:val="24"/>
        </w:rPr>
        <w:t xml:space="preserve"> ЗА СЕЛЕКЦИЯ НА ФИЛМОВИ ПРОЕКТИ</w:t>
      </w:r>
      <w:r>
        <w:rPr>
          <w:i/>
          <w:szCs w:val="24"/>
        </w:rPr>
        <w:t xml:space="preserve"> ПО ПРОГРАМНА ПОЗИЦИЯ „КОПРОДУКЦИЯ ЗА ИГРАЛЕН </w:t>
      </w:r>
      <w:proofErr w:type="gramStart"/>
      <w:r>
        <w:rPr>
          <w:i/>
          <w:szCs w:val="24"/>
        </w:rPr>
        <w:t>ФИЛМ”</w:t>
      </w:r>
    </w:p>
    <w:p w:rsidR="00A7109D" w:rsidRDefault="00A7109D" w:rsidP="00A7109D">
      <w:pPr>
        <w:spacing w:line="360" w:lineRule="auto"/>
        <w:jc w:val="both"/>
        <w:rPr>
          <w:sz w:val="24"/>
          <w:szCs w:val="24"/>
        </w:rPr>
      </w:pPr>
      <w:proofErr w:type="gramEnd"/>
    </w:p>
    <w:p w:rsidR="00A7109D" w:rsidRDefault="00A7109D" w:rsidP="00A7109D">
      <w:pPr>
        <w:pStyle w:val="CharCharCharChar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Pr="00933542">
        <w:rPr>
          <w:rFonts w:ascii="Times New Roman" w:hAnsi="Times New Roman" w:cs="Times New Roman"/>
          <w:lang w:val="bg-BG"/>
        </w:rPr>
        <w:t>Комисия на БНТ извършва пр</w:t>
      </w:r>
      <w:r>
        <w:rPr>
          <w:rFonts w:ascii="Times New Roman" w:hAnsi="Times New Roman" w:cs="Times New Roman"/>
          <w:lang w:val="bg-BG"/>
        </w:rPr>
        <w:t>о</w:t>
      </w:r>
      <w:r w:rsidRPr="00933542">
        <w:rPr>
          <w:rFonts w:ascii="Times New Roman" w:hAnsi="Times New Roman" w:cs="Times New Roman"/>
          <w:lang w:val="bg-BG"/>
        </w:rPr>
        <w:t xml:space="preserve">верка на подадените за конкурсна сесия документи с оглед на допустимост на кандидата, проекта, разходите по </w:t>
      </w:r>
      <w:proofErr w:type="spellStart"/>
      <w:r w:rsidRPr="00933542">
        <w:rPr>
          <w:rFonts w:ascii="Times New Roman" w:hAnsi="Times New Roman" w:cs="Times New Roman"/>
          <w:lang w:val="bg-BG"/>
        </w:rPr>
        <w:t>проекто-бюджета</w:t>
      </w:r>
      <w:proofErr w:type="spellEnd"/>
      <w:r w:rsidRPr="00933542">
        <w:rPr>
          <w:rFonts w:ascii="Times New Roman" w:hAnsi="Times New Roman" w:cs="Times New Roman"/>
          <w:lang w:val="bg-BG"/>
        </w:rPr>
        <w:t>, неговата финансово-икономическа обоснован</w:t>
      </w:r>
      <w:r>
        <w:rPr>
          <w:rFonts w:ascii="Times New Roman" w:hAnsi="Times New Roman" w:cs="Times New Roman"/>
          <w:lang w:val="bg-BG"/>
        </w:rPr>
        <w:t>ост въз основа на изискванията на</w:t>
      </w:r>
      <w:r w:rsidRPr="00933542">
        <w:rPr>
          <w:rFonts w:ascii="Times New Roman" w:hAnsi="Times New Roman" w:cs="Times New Roman"/>
          <w:lang w:val="bg-BG"/>
        </w:rPr>
        <w:t xml:space="preserve"> Правилника за продуциране и </w:t>
      </w:r>
      <w:proofErr w:type="spellStart"/>
      <w:r w:rsidRPr="00933542">
        <w:rPr>
          <w:rFonts w:ascii="Times New Roman" w:hAnsi="Times New Roman" w:cs="Times New Roman"/>
          <w:lang w:val="bg-BG"/>
        </w:rPr>
        <w:t>копродуциране</w:t>
      </w:r>
      <w:proofErr w:type="spellEnd"/>
      <w:r w:rsidRPr="00933542">
        <w:rPr>
          <w:rFonts w:ascii="Times New Roman" w:hAnsi="Times New Roman" w:cs="Times New Roman"/>
          <w:lang w:val="bg-BG"/>
        </w:rPr>
        <w:t xml:space="preserve"> на филми в </w:t>
      </w:r>
      <w:proofErr w:type="gramStart"/>
      <w:r w:rsidRPr="00933542">
        <w:rPr>
          <w:rFonts w:ascii="Times New Roman" w:hAnsi="Times New Roman" w:cs="Times New Roman"/>
          <w:lang w:val="bg-BG"/>
        </w:rPr>
        <w:t>БНТ. (виж</w:t>
      </w:r>
      <w:proofErr w:type="gramEnd"/>
      <w:r w:rsidRPr="00933542">
        <w:rPr>
          <w:rFonts w:ascii="Times New Roman" w:hAnsi="Times New Roman" w:cs="Times New Roman"/>
          <w:lang w:val="bg-BG"/>
        </w:rPr>
        <w:t xml:space="preserve"> Приложение №10.10. </w:t>
      </w:r>
      <w:proofErr w:type="gramStart"/>
      <w:r w:rsidRPr="00933542">
        <w:rPr>
          <w:rFonts w:ascii="Times New Roman" w:hAnsi="Times New Roman" w:cs="Times New Roman"/>
          <w:lang w:val="bg-BG"/>
        </w:rPr>
        <w:t>от</w:t>
      </w:r>
      <w:proofErr w:type="gramEnd"/>
      <w:r w:rsidRPr="00933542">
        <w:rPr>
          <w:rFonts w:ascii="Times New Roman" w:hAnsi="Times New Roman" w:cs="Times New Roman"/>
          <w:lang w:val="bg-BG"/>
        </w:rPr>
        <w:t xml:space="preserve"> Правилника за продуциране и </w:t>
      </w:r>
      <w:proofErr w:type="spellStart"/>
      <w:r w:rsidRPr="00933542">
        <w:rPr>
          <w:rFonts w:ascii="Times New Roman" w:hAnsi="Times New Roman" w:cs="Times New Roman"/>
          <w:lang w:val="bg-BG"/>
        </w:rPr>
        <w:t>копродуциране</w:t>
      </w:r>
      <w:proofErr w:type="spellEnd"/>
      <w:r w:rsidRPr="00933542">
        <w:rPr>
          <w:rFonts w:ascii="Times New Roman" w:hAnsi="Times New Roman" w:cs="Times New Roman"/>
          <w:lang w:val="bg-BG"/>
        </w:rPr>
        <w:t xml:space="preserve"> на филми в БНТ, в сила от 01.01.2019 г.). </w:t>
      </w:r>
    </w:p>
    <w:p w:rsidR="00A7109D" w:rsidRDefault="00A7109D" w:rsidP="00A7109D">
      <w:pPr>
        <w:pStyle w:val="CharCharCharChar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A7109D" w:rsidRDefault="007D7EA5" w:rsidP="00A7109D">
      <w:pPr>
        <w:pStyle w:val="CharCharCharChar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Във връзка с постъпилия голям броя </w:t>
      </w:r>
      <w:proofErr w:type="gramStart"/>
      <w:r>
        <w:rPr>
          <w:rFonts w:ascii="Times New Roman" w:hAnsi="Times New Roman" w:cs="Times New Roman"/>
          <w:lang w:val="bg-BG"/>
        </w:rPr>
        <w:t xml:space="preserve">проекти, </w:t>
      </w:r>
      <w:r w:rsidR="00A7109D">
        <w:rPr>
          <w:rFonts w:ascii="Times New Roman" w:hAnsi="Times New Roman" w:cs="Times New Roman"/>
          <w:b/>
          <w:lang w:val="bg-BG"/>
        </w:rPr>
        <w:tab/>
      </w:r>
    </w:p>
    <w:p w:rsidR="00A7109D" w:rsidRDefault="00A7109D" w:rsidP="00A7109D">
      <w:pPr>
        <w:pStyle w:val="CharCharCharChar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proofErr w:type="gramEnd"/>
      <w:r>
        <w:rPr>
          <w:rFonts w:ascii="Times New Roman" w:hAnsi="Times New Roman" w:cs="Times New Roman"/>
          <w:b/>
          <w:lang w:val="bg-BG"/>
        </w:rPr>
        <w:tab/>
      </w:r>
      <w:proofErr w:type="gramStart"/>
      <w:r w:rsidRPr="004F58F6">
        <w:rPr>
          <w:rFonts w:ascii="Times New Roman" w:hAnsi="Times New Roman" w:cs="Times New Roman"/>
          <w:b/>
          <w:lang w:val="bg-BG"/>
        </w:rPr>
        <w:t>срокът</w:t>
      </w:r>
      <w:proofErr w:type="gramEnd"/>
      <w:r w:rsidRPr="004F58F6">
        <w:rPr>
          <w:rFonts w:ascii="Times New Roman" w:hAnsi="Times New Roman" w:cs="Times New Roman"/>
          <w:b/>
          <w:lang w:val="bg-BG"/>
        </w:rPr>
        <w:t xml:space="preserve"> за публикуване </w:t>
      </w:r>
      <w:r w:rsidRPr="004F58F6">
        <w:rPr>
          <w:rFonts w:ascii="Times New Roman" w:hAnsi="Times New Roman" w:cs="Times New Roman"/>
          <w:b/>
        </w:rPr>
        <w:t>в сайта на БНТ,  както и в ПЦ „Екран”</w:t>
      </w:r>
      <w:r w:rsidRPr="004F58F6">
        <w:rPr>
          <w:rFonts w:ascii="Times New Roman" w:hAnsi="Times New Roman" w:cs="Times New Roman"/>
          <w:b/>
          <w:lang w:val="bg-BG"/>
        </w:rPr>
        <w:t>, на списъка с допуснатите до конкурсна сесия проекти се удължава до 29 март 2019 г.</w:t>
      </w:r>
    </w:p>
    <w:p w:rsidR="00A7109D" w:rsidRPr="005D29F4" w:rsidRDefault="00A7109D" w:rsidP="00A7109D">
      <w:pPr>
        <w:pStyle w:val="CharCharCharChar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ab/>
      </w:r>
      <w:r w:rsidRPr="005D29F4">
        <w:rPr>
          <w:rFonts w:ascii="Times New Roman" w:hAnsi="Times New Roman" w:cs="Times New Roman"/>
          <w:b/>
          <w:lang w:val="bg-BG"/>
        </w:rPr>
        <w:t xml:space="preserve">срокът за заплащане на таксата за участие в размер на 250 </w:t>
      </w:r>
      <w:r w:rsidRPr="005D29F4">
        <w:rPr>
          <w:rFonts w:ascii="Times New Roman" w:hAnsi="Times New Roman" w:cs="Times New Roman"/>
          <w:b/>
          <w:lang w:val="en-US"/>
        </w:rPr>
        <w:t>(</w:t>
      </w:r>
      <w:r w:rsidRPr="005D29F4">
        <w:rPr>
          <w:rFonts w:ascii="Times New Roman" w:hAnsi="Times New Roman" w:cs="Times New Roman"/>
          <w:b/>
          <w:lang w:val="bg-BG"/>
        </w:rPr>
        <w:t>двеста и петдесет</w:t>
      </w:r>
      <w:r w:rsidRPr="005D29F4">
        <w:rPr>
          <w:rFonts w:ascii="Times New Roman" w:hAnsi="Times New Roman" w:cs="Times New Roman"/>
          <w:b/>
          <w:lang w:val="en-US"/>
        </w:rPr>
        <w:t>)</w:t>
      </w:r>
      <w:r w:rsidRPr="005D29F4">
        <w:rPr>
          <w:rFonts w:ascii="Times New Roman" w:hAnsi="Times New Roman" w:cs="Times New Roman"/>
          <w:b/>
          <w:lang w:val="bg-BG"/>
        </w:rPr>
        <w:t xml:space="preserve"> лева става 5 април 2019 г.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A7109D" w:rsidRPr="004F58F6" w:rsidRDefault="00A7109D" w:rsidP="00A7109D">
      <w:pPr>
        <w:pStyle w:val="CharCharCharChar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A7109D" w:rsidRPr="004F58F6" w:rsidRDefault="00A7109D" w:rsidP="00A7109D">
      <w:pPr>
        <w:pStyle w:val="CharCharCharChar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Банковата сметка е:</w:t>
      </w:r>
    </w:p>
    <w:p w:rsidR="00A7109D" w:rsidRPr="00933542" w:rsidRDefault="00A7109D" w:rsidP="00A7109D">
      <w:pPr>
        <w:spacing w:line="360" w:lineRule="auto"/>
        <w:ind w:right="-108"/>
        <w:rPr>
          <w:sz w:val="24"/>
          <w:szCs w:val="24"/>
          <w:lang w:val="ru-RU"/>
        </w:rPr>
      </w:pPr>
      <w:r>
        <w:rPr>
          <w:lang w:val="bg-BG"/>
        </w:rPr>
        <w:tab/>
      </w:r>
      <w:r w:rsidRPr="00933542">
        <w:rPr>
          <w:sz w:val="24"/>
          <w:szCs w:val="24"/>
        </w:rPr>
        <w:t>IBAN</w:t>
      </w:r>
      <w:r w:rsidRPr="00933542">
        <w:rPr>
          <w:sz w:val="24"/>
          <w:szCs w:val="24"/>
          <w:lang w:val="ru-RU"/>
        </w:rPr>
        <w:t xml:space="preserve">:  </w:t>
      </w:r>
      <w:r w:rsidRPr="00933542">
        <w:rPr>
          <w:sz w:val="24"/>
          <w:szCs w:val="24"/>
        </w:rPr>
        <w:t>BG</w:t>
      </w:r>
      <w:r w:rsidRPr="00933542">
        <w:rPr>
          <w:sz w:val="24"/>
          <w:szCs w:val="24"/>
          <w:lang w:val="ru-RU"/>
        </w:rPr>
        <w:t xml:space="preserve">12 </w:t>
      </w:r>
      <w:r w:rsidRPr="00933542">
        <w:rPr>
          <w:sz w:val="24"/>
          <w:szCs w:val="24"/>
        </w:rPr>
        <w:t>BNBG</w:t>
      </w:r>
      <w:r w:rsidRPr="00933542">
        <w:rPr>
          <w:sz w:val="24"/>
          <w:szCs w:val="24"/>
          <w:lang w:val="ru-RU"/>
        </w:rPr>
        <w:t xml:space="preserve"> 9661 31 001789 01</w:t>
      </w:r>
      <w:r w:rsidRPr="00933542">
        <w:rPr>
          <w:sz w:val="24"/>
          <w:szCs w:val="24"/>
          <w:lang w:val="bg-BG"/>
        </w:rPr>
        <w:t>,</w:t>
      </w:r>
      <w:r w:rsidRPr="00933542">
        <w:rPr>
          <w:sz w:val="24"/>
          <w:szCs w:val="24"/>
          <w:lang w:val="ru-RU"/>
        </w:rPr>
        <w:t xml:space="preserve"> </w:t>
      </w:r>
    </w:p>
    <w:p w:rsidR="00A7109D" w:rsidRPr="00933542" w:rsidRDefault="00A7109D" w:rsidP="00A7109D">
      <w:pPr>
        <w:spacing w:line="360" w:lineRule="auto"/>
        <w:ind w:right="-108"/>
        <w:rPr>
          <w:sz w:val="24"/>
          <w:szCs w:val="24"/>
          <w:lang w:val="ru-RU"/>
        </w:rPr>
      </w:pPr>
      <w:r w:rsidRPr="00933542">
        <w:rPr>
          <w:sz w:val="24"/>
          <w:szCs w:val="24"/>
          <w:lang w:val="ru-RU"/>
        </w:rPr>
        <w:tab/>
        <w:t xml:space="preserve"> </w:t>
      </w:r>
      <w:r w:rsidRPr="00933542">
        <w:rPr>
          <w:sz w:val="24"/>
          <w:szCs w:val="24"/>
        </w:rPr>
        <w:t>BIC</w:t>
      </w:r>
      <w:r w:rsidRPr="00933542">
        <w:rPr>
          <w:sz w:val="24"/>
          <w:szCs w:val="24"/>
          <w:lang w:val="ru-RU"/>
        </w:rPr>
        <w:t xml:space="preserve">: </w:t>
      </w:r>
      <w:r w:rsidRPr="00933542">
        <w:rPr>
          <w:sz w:val="24"/>
          <w:szCs w:val="24"/>
        </w:rPr>
        <w:t>BNBG</w:t>
      </w:r>
      <w:r w:rsidRPr="00933542">
        <w:rPr>
          <w:sz w:val="24"/>
          <w:szCs w:val="24"/>
          <w:lang w:val="ru-RU"/>
        </w:rPr>
        <w:t xml:space="preserve"> </w:t>
      </w:r>
      <w:r w:rsidRPr="00933542">
        <w:rPr>
          <w:sz w:val="24"/>
          <w:szCs w:val="24"/>
        </w:rPr>
        <w:t>BGSD</w:t>
      </w:r>
      <w:r w:rsidRPr="00933542">
        <w:rPr>
          <w:sz w:val="24"/>
          <w:szCs w:val="24"/>
          <w:lang w:val="ru-RU"/>
        </w:rPr>
        <w:t xml:space="preserve">, </w:t>
      </w:r>
    </w:p>
    <w:p w:rsidR="00A7109D" w:rsidRPr="00933542" w:rsidRDefault="00A7109D" w:rsidP="00A7109D">
      <w:pPr>
        <w:spacing w:line="360" w:lineRule="auto"/>
        <w:ind w:right="-108"/>
        <w:rPr>
          <w:sz w:val="24"/>
          <w:szCs w:val="24"/>
          <w:lang w:val="bg-BG"/>
        </w:rPr>
      </w:pPr>
      <w:r w:rsidRPr="00933542">
        <w:rPr>
          <w:sz w:val="24"/>
          <w:szCs w:val="24"/>
          <w:lang w:val="ru-RU"/>
        </w:rPr>
        <w:tab/>
        <w:t xml:space="preserve"> БНБ – Клон  Централен</w:t>
      </w:r>
      <w:r w:rsidRPr="00933542">
        <w:rPr>
          <w:sz w:val="24"/>
          <w:szCs w:val="24"/>
          <w:lang w:val="bg-BG"/>
        </w:rPr>
        <w:t>,</w:t>
      </w:r>
    </w:p>
    <w:p w:rsidR="00A7109D" w:rsidRDefault="00A7109D" w:rsidP="00A7109D">
      <w:pPr>
        <w:adjustRightInd w:val="0"/>
        <w:spacing w:line="360" w:lineRule="auto"/>
        <w:ind w:firstLine="284"/>
        <w:rPr>
          <w:iCs/>
          <w:sz w:val="24"/>
          <w:szCs w:val="24"/>
          <w:lang w:val="bg-BG" w:eastAsia="bg-BG"/>
        </w:rPr>
      </w:pPr>
      <w:r w:rsidRPr="00933542">
        <w:rPr>
          <w:iCs/>
          <w:sz w:val="24"/>
          <w:szCs w:val="24"/>
          <w:lang w:val="bg-BG" w:eastAsia="bg-BG"/>
        </w:rPr>
        <w:tab/>
        <w:t xml:space="preserve"> Титуляр: Българска национална </w:t>
      </w:r>
      <w:proofErr w:type="gramStart"/>
      <w:r w:rsidRPr="00933542">
        <w:rPr>
          <w:iCs/>
          <w:sz w:val="24"/>
          <w:szCs w:val="24"/>
          <w:lang w:val="bg-BG" w:eastAsia="bg-BG"/>
        </w:rPr>
        <w:t>телевизия</w:t>
      </w:r>
    </w:p>
    <w:p w:rsidR="00A7109D" w:rsidRDefault="00A7109D" w:rsidP="00A7109D">
      <w:pPr>
        <w:adjustRightInd w:val="0"/>
        <w:spacing w:line="360" w:lineRule="auto"/>
        <w:ind w:firstLine="284"/>
        <w:rPr>
          <w:iCs/>
          <w:sz w:val="24"/>
          <w:szCs w:val="24"/>
          <w:lang w:val="bg-BG" w:eastAsia="bg-BG"/>
        </w:rPr>
      </w:pPr>
      <w:proofErr w:type="gramEnd"/>
    </w:p>
    <w:p w:rsidR="00A7109D" w:rsidRDefault="00A7109D" w:rsidP="00A7109D">
      <w:pPr>
        <w:adjustRightInd w:val="0"/>
        <w:spacing w:line="360" w:lineRule="auto"/>
        <w:ind w:firstLine="284"/>
      </w:pPr>
      <w:r>
        <w:rPr>
          <w:iCs/>
          <w:sz w:val="24"/>
          <w:szCs w:val="24"/>
          <w:lang w:val="bg-BG" w:eastAsia="bg-BG"/>
        </w:rPr>
        <w:t xml:space="preserve">Кандидатите представят документа за внесената такса в ПЦ „Студия </w:t>
      </w:r>
      <w:proofErr w:type="gramStart"/>
      <w:r>
        <w:rPr>
          <w:iCs/>
          <w:sz w:val="24"/>
          <w:szCs w:val="24"/>
          <w:lang w:val="bg-BG" w:eastAsia="bg-BG"/>
        </w:rPr>
        <w:t>Екран”.</w:t>
      </w:r>
      <w:r>
        <w:t xml:space="preserve"> </w:t>
      </w:r>
      <w:proofErr w:type="gramEnd"/>
    </w:p>
    <w:p w:rsidR="00A7109D" w:rsidRDefault="00A7109D" w:rsidP="00A7109D"/>
    <w:p w:rsidR="008A5758" w:rsidRDefault="008A5758"/>
    <w:sectPr w:rsidR="008A5758" w:rsidSect="00B35064">
      <w:footerReference w:type="even" r:id="rId4"/>
      <w:footerReference w:type="default" r:id="rId5"/>
      <w:pgSz w:w="11909" w:h="16834" w:code="9"/>
      <w:pgMar w:top="990" w:right="1440" w:bottom="99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FD" w:rsidRDefault="007D7E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3FD" w:rsidRDefault="007D7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FD" w:rsidRDefault="007D7E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23FD" w:rsidRDefault="007D7EA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09D"/>
    <w:rsid w:val="007D7EA5"/>
    <w:rsid w:val="008A5758"/>
    <w:rsid w:val="00A7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7109D"/>
    <w:pPr>
      <w:jc w:val="center"/>
    </w:pPr>
    <w:rPr>
      <w:b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A7109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A710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109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A7109D"/>
  </w:style>
  <w:style w:type="paragraph" w:customStyle="1" w:styleId="CharCharCharChar">
    <w:name w:val="Знак Знак Знак Знак Знак Char Char Char Char"/>
    <w:basedOn w:val="Normal"/>
    <w:rsid w:val="00A7109D"/>
    <w:pPr>
      <w:tabs>
        <w:tab w:val="left" w:pos="709"/>
      </w:tabs>
      <w:suppressAutoHyphens/>
    </w:pPr>
    <w:rPr>
      <w:rFonts w:ascii="Tahoma" w:hAnsi="Tahoma" w:cs="Tahoma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bnt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</dc:creator>
  <cp:keywords/>
  <dc:description/>
  <cp:lastModifiedBy>bnt</cp:lastModifiedBy>
  <cp:revision>2</cp:revision>
  <dcterms:created xsi:type="dcterms:W3CDTF">2019-03-13T12:13:00Z</dcterms:created>
  <dcterms:modified xsi:type="dcterms:W3CDTF">2019-03-13T12:14:00Z</dcterms:modified>
</cp:coreProperties>
</file>